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right" w:tblpY="-82"/>
        <w:tblW w:w="6034" w:type="dxa"/>
        <w:tblLook w:val="04A0"/>
      </w:tblPr>
      <w:tblGrid>
        <w:gridCol w:w="3017"/>
        <w:gridCol w:w="3017"/>
      </w:tblGrid>
      <w:tr w:rsidR="00292322" w:rsidRPr="008A04ED" w:rsidTr="00292322">
        <w:trPr>
          <w:trHeight w:val="260"/>
        </w:trPr>
        <w:tc>
          <w:tcPr>
            <w:tcW w:w="3017" w:type="dxa"/>
          </w:tcPr>
          <w:p w:rsidR="00292322" w:rsidRPr="008A04ED" w:rsidRDefault="00292322" w:rsidP="008A0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Четверть</w:t>
            </w:r>
          </w:p>
        </w:tc>
        <w:tc>
          <w:tcPr>
            <w:tcW w:w="3017" w:type="dxa"/>
          </w:tcPr>
          <w:p w:rsidR="00292322" w:rsidRPr="008A04ED" w:rsidRDefault="00292322" w:rsidP="008A0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292322" w:rsidRPr="008A04ED" w:rsidTr="00292322">
        <w:trPr>
          <w:trHeight w:val="245"/>
        </w:trPr>
        <w:tc>
          <w:tcPr>
            <w:tcW w:w="3017" w:type="dxa"/>
          </w:tcPr>
          <w:p w:rsidR="00292322" w:rsidRPr="008A04ED" w:rsidRDefault="00292322" w:rsidP="008A0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017" w:type="dxa"/>
          </w:tcPr>
          <w:p w:rsidR="00292322" w:rsidRPr="008A04ED" w:rsidRDefault="00A300EA" w:rsidP="008A0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292322" w:rsidRPr="008A04ED" w:rsidTr="00292322">
        <w:trPr>
          <w:trHeight w:val="260"/>
        </w:trPr>
        <w:tc>
          <w:tcPr>
            <w:tcW w:w="3017" w:type="dxa"/>
          </w:tcPr>
          <w:p w:rsidR="00292322" w:rsidRPr="008A04ED" w:rsidRDefault="00292322" w:rsidP="008A0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3017" w:type="dxa"/>
          </w:tcPr>
          <w:p w:rsidR="00292322" w:rsidRPr="008A04ED" w:rsidRDefault="00FE524D" w:rsidP="008A0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745CC"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:rsidR="00292322" w:rsidRPr="008A04ED" w:rsidRDefault="00292322" w:rsidP="008A04ED">
      <w:pPr>
        <w:rPr>
          <w:rFonts w:ascii="Times New Roman" w:hAnsi="Times New Roman" w:cs="Times New Roman"/>
          <w:b/>
          <w:sz w:val="24"/>
          <w:szCs w:val="24"/>
        </w:rPr>
      </w:pPr>
      <w:r w:rsidRPr="008A04ED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p w:rsidR="00292322" w:rsidRPr="008A04ED" w:rsidRDefault="00292322" w:rsidP="008A04ED">
      <w:pPr>
        <w:ind w:left="709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936"/>
        <w:gridCol w:w="5635"/>
      </w:tblGrid>
      <w:tr w:rsidR="00312106" w:rsidRPr="008A04ED" w:rsidTr="00AD41D7">
        <w:tc>
          <w:tcPr>
            <w:tcW w:w="3936" w:type="dxa"/>
          </w:tcPr>
          <w:p w:rsidR="0042658B" w:rsidRPr="008A04ED" w:rsidRDefault="0042658B" w:rsidP="008A04ED">
            <w:pPr>
              <w:tabs>
                <w:tab w:val="left" w:pos="409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Цилиндр Площадь боковой поверхности.  Площадь полной поверхности. Объем</w:t>
            </w:r>
            <w:r w:rsidRPr="008A04E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</w:t>
            </w:r>
          </w:p>
          <w:p w:rsidR="0042658B" w:rsidRPr="008A04ED" w:rsidRDefault="0042658B" w:rsidP="008A04ED">
            <w:pPr>
              <w:tabs>
                <w:tab w:val="left" w:pos="409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12106" w:rsidRPr="008A04ED" w:rsidRDefault="00312106" w:rsidP="008A04E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p w:rsidR="0042658B" w:rsidRPr="008A04ED" w:rsidRDefault="0042658B" w:rsidP="008A04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>фигура,  полученная при вращении прямоугольника вокруг оси, содержащей одну из его сторон.</w:t>
            </w:r>
            <w:r w:rsidR="00A300EA"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 = 2</w:t>
            </w:r>
            <w:proofErr w:type="spellStart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πRH</w:t>
            </w:r>
            <w:proofErr w:type="spellEnd"/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312106" w:rsidRPr="008A04ED" w:rsidRDefault="0042658B" w:rsidP="008A04ED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 = 2</w:t>
            </w:r>
            <w:proofErr w:type="spellStart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πRH</w:t>
            </w:r>
            <w:proofErr w:type="spellEnd"/>
            <w:r w:rsidRPr="008A04ED">
              <w:rPr>
                <w:rFonts w:ascii="Times New Roman" w:hAnsi="Times New Roman" w:cs="Times New Roman"/>
                <w:sz w:val="24"/>
                <w:szCs w:val="24"/>
              </w:rPr>
              <w:t>+ 2</w:t>
            </w:r>
            <w:proofErr w:type="spellStart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πR</w:t>
            </w:r>
            <w:proofErr w:type="spellEnd"/>
            <w:r w:rsidRPr="008A04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A300EA"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="00A300EA" w:rsidRPr="008A04E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V=πR²h</w:t>
            </w:r>
            <w:proofErr w:type="spellEnd"/>
          </w:p>
        </w:tc>
      </w:tr>
      <w:tr w:rsidR="001E7904" w:rsidRPr="008A04ED" w:rsidTr="00AD41D7">
        <w:tc>
          <w:tcPr>
            <w:tcW w:w="3936" w:type="dxa"/>
          </w:tcPr>
          <w:p w:rsidR="001E7904" w:rsidRPr="008A04ED" w:rsidRDefault="0042658B" w:rsidP="008A04E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Конус</w:t>
            </w:r>
            <w:proofErr w:type="gramStart"/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Площадь боковой поверхности.  Площадь полной поверхности. Объем</w:t>
            </w:r>
          </w:p>
        </w:tc>
        <w:tc>
          <w:tcPr>
            <w:tcW w:w="5635" w:type="dxa"/>
          </w:tcPr>
          <w:p w:rsidR="0042658B" w:rsidRPr="008A04ED" w:rsidRDefault="0042658B" w:rsidP="008A04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фигура, полученная при вращении прямоугольного треугольника вокруг оси, содержащей его катет </w:t>
            </w:r>
          </w:p>
          <w:p w:rsidR="001E7904" w:rsidRPr="008A04ED" w:rsidRDefault="0042658B" w:rsidP="008A04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S = </w:t>
            </w:r>
            <w:proofErr w:type="spellStart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πRL</w:t>
            </w:r>
            <w:proofErr w:type="spellEnd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;S = </w:t>
            </w:r>
            <w:proofErr w:type="spellStart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πRL</w:t>
            </w:r>
            <w:proofErr w:type="spellEnd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+ πR</w:t>
            </w:r>
            <w:r w:rsidRPr="008A04E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="00A300EA" w:rsidRPr="008A04E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; V=⅓πR²H</w:t>
            </w:r>
          </w:p>
        </w:tc>
      </w:tr>
      <w:tr w:rsidR="001E7904" w:rsidRPr="008A04ED" w:rsidTr="00AD41D7">
        <w:tc>
          <w:tcPr>
            <w:tcW w:w="3936" w:type="dxa"/>
          </w:tcPr>
          <w:p w:rsidR="001E7904" w:rsidRPr="008A04ED" w:rsidRDefault="0042658B" w:rsidP="008A04E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Сфера и шар. Площадь сферы</w:t>
            </w:r>
            <w:r w:rsidR="00A300EA"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. Объем</w:t>
            </w:r>
          </w:p>
        </w:tc>
        <w:tc>
          <w:tcPr>
            <w:tcW w:w="5635" w:type="dxa"/>
          </w:tcPr>
          <w:p w:rsidR="0042658B" w:rsidRPr="008A04ED" w:rsidRDefault="0042658B" w:rsidP="008A04ED">
            <w:pPr>
              <w:tabs>
                <w:tab w:val="left" w:pos="40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>Шар – множество всех точек пространства, находящихся от данной точки</w:t>
            </w:r>
            <w:proofErr w:type="gramStart"/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 на расстоянии, не большем данного расстояния </w:t>
            </w:r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. Площадь сферы - </w:t>
            </w:r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8A04ED">
              <w:rPr>
                <w:rFonts w:ascii="Times New Roman" w:hAnsi="Times New Roman" w:cs="Times New Roman"/>
                <w:sz w:val="24"/>
                <w:szCs w:val="24"/>
              </w:rPr>
              <w:t xml:space="preserve"> = 4 </w:t>
            </w:r>
            <w:proofErr w:type="spellStart"/>
            <w:r w:rsidRPr="008A04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πR</w:t>
            </w:r>
            <w:proofErr w:type="spellEnd"/>
            <w:r w:rsidRPr="008A04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  <w:p w:rsidR="00312106" w:rsidRPr="008A04ED" w:rsidRDefault="00A300EA" w:rsidP="008A04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V=1⅓πR³</w:t>
            </w:r>
          </w:p>
        </w:tc>
      </w:tr>
      <w:tr w:rsidR="00735E4B" w:rsidRPr="008A04ED" w:rsidTr="00AD41D7">
        <w:tc>
          <w:tcPr>
            <w:tcW w:w="3936" w:type="dxa"/>
          </w:tcPr>
          <w:p w:rsidR="00312106" w:rsidRPr="008A04ED" w:rsidRDefault="00A300EA" w:rsidP="008A04E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Показательная функция. График</w:t>
            </w:r>
          </w:p>
        </w:tc>
        <w:tc>
          <w:tcPr>
            <w:tcW w:w="5635" w:type="dxa"/>
          </w:tcPr>
          <w:p w:rsidR="00A300EA" w:rsidRPr="008A04ED" w:rsidRDefault="00A300EA" w:rsidP="008A04ED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4E4E3F"/>
                <w:sz w:val="24"/>
                <w:szCs w:val="24"/>
                <w:shd w:val="clear" w:color="auto" w:fill="FFFFFF"/>
              </w:rPr>
            </w:pPr>
            <w:r w:rsidRPr="008A04ED">
              <w:rPr>
                <w:rFonts w:ascii="Times New Roman" w:hAnsi="Times New Roman" w:cs="Times New Roman"/>
                <w:b/>
                <w:bCs/>
                <w:color w:val="4E4E3F"/>
                <w:sz w:val="24"/>
                <w:szCs w:val="24"/>
                <w:shd w:val="clear" w:color="auto" w:fill="FFFFFF"/>
              </w:rPr>
              <w:t>Функция, заданная формулой </w:t>
            </w:r>
            <w:proofErr w:type="spellStart"/>
            <w:r w:rsidRPr="008A04ED">
              <w:rPr>
                <w:rStyle w:val="mi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y</w:t>
            </w:r>
            <w:r w:rsidRPr="008A04ED">
              <w:rPr>
                <w:rStyle w:val="mo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=</w:t>
            </w:r>
            <w:r w:rsidRPr="008A04ED">
              <w:rPr>
                <w:rStyle w:val="mi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ax</w:t>
            </w:r>
            <w:proofErr w:type="spellEnd"/>
            <w:r w:rsidRPr="008A04ED">
              <w:rPr>
                <w:rFonts w:ascii="Times New Roman" w:hAnsi="Times New Roman" w:cs="Times New Roman"/>
                <w:b/>
                <w:bCs/>
                <w:color w:val="4E4E3F"/>
                <w:sz w:val="24"/>
                <w:szCs w:val="24"/>
                <w:shd w:val="clear" w:color="auto" w:fill="FFFFFF"/>
              </w:rPr>
              <w:t>(где </w:t>
            </w:r>
            <w:proofErr w:type="spellStart"/>
            <w:r w:rsidRPr="008A04ED">
              <w:rPr>
                <w:rStyle w:val="mi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a</w:t>
            </w:r>
            <w:proofErr w:type="spellEnd"/>
            <w:r w:rsidRPr="008A04ED">
              <w:rPr>
                <w:rStyle w:val="mo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&gt;</w:t>
            </w:r>
            <w:r w:rsidRPr="008A04ED">
              <w:rPr>
                <w:rStyle w:val="mn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0,</w:t>
            </w:r>
            <w:r w:rsidRPr="008A04ED">
              <w:rPr>
                <w:rStyle w:val="mi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a</w:t>
            </w:r>
            <w:r w:rsidRPr="008A04ED">
              <w:rPr>
                <w:rStyle w:val="mo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≠</w:t>
            </w:r>
            <w:r w:rsidRPr="008A04ED">
              <w:rPr>
                <w:rStyle w:val="mn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1</w:t>
            </w:r>
            <w:r w:rsidRPr="008A04ED">
              <w:rPr>
                <w:rFonts w:ascii="Times New Roman" w:hAnsi="Times New Roman" w:cs="Times New Roman"/>
                <w:b/>
                <w:bCs/>
                <w:color w:val="4E4E3F"/>
                <w:sz w:val="24"/>
                <w:szCs w:val="24"/>
                <w:shd w:val="clear" w:color="auto" w:fill="FFFFFF"/>
              </w:rPr>
              <w:t>), называется </w:t>
            </w:r>
            <w:r w:rsidRPr="008A04ED">
              <w:rPr>
                <w:rFonts w:ascii="Times New Roman" w:hAnsi="Times New Roman" w:cs="Times New Roman"/>
                <w:b/>
                <w:bCs/>
                <w:color w:val="76A900"/>
                <w:sz w:val="24"/>
                <w:szCs w:val="24"/>
                <w:shd w:val="clear" w:color="auto" w:fill="FFFFFF"/>
              </w:rPr>
              <w:t>показательной</w:t>
            </w:r>
            <w:r w:rsidRPr="008A04ED">
              <w:rPr>
                <w:rFonts w:ascii="Times New Roman" w:hAnsi="Times New Roman" w:cs="Times New Roman"/>
                <w:b/>
                <w:bCs/>
                <w:color w:val="4E4E3F"/>
                <w:sz w:val="24"/>
                <w:szCs w:val="24"/>
                <w:shd w:val="clear" w:color="auto" w:fill="FFFFFF"/>
              </w:rPr>
              <w:t> функцией с основанием </w:t>
            </w:r>
            <w:proofErr w:type="spellStart"/>
            <w:r w:rsidRPr="008A04ED">
              <w:rPr>
                <w:rStyle w:val="mi"/>
                <w:rFonts w:ascii="Times New Roman" w:hAnsi="Times New Roman" w:cs="Times New Roman"/>
                <w:color w:val="76A900"/>
                <w:sz w:val="24"/>
                <w:szCs w:val="24"/>
                <w:bdr w:val="none" w:sz="0" w:space="0" w:color="auto" w:frame="1"/>
                <w:shd w:val="clear" w:color="auto" w:fill="FFFFFF"/>
              </w:rPr>
              <w:t>a</w:t>
            </w:r>
            <w:proofErr w:type="spellEnd"/>
            <w:r w:rsidRPr="008A04ED">
              <w:rPr>
                <w:rFonts w:ascii="Times New Roman" w:hAnsi="Times New Roman" w:cs="Times New Roman"/>
                <w:b/>
                <w:bCs/>
                <w:color w:val="4E4E3F"/>
                <w:sz w:val="24"/>
                <w:szCs w:val="24"/>
                <w:shd w:val="clear" w:color="auto" w:fill="FFFFFF"/>
              </w:rPr>
              <w:t>.</w:t>
            </w:r>
          </w:p>
          <w:p w:rsidR="00735E4B" w:rsidRPr="008A04ED" w:rsidRDefault="00A300EA" w:rsidP="008A04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bCs/>
                <w:color w:val="4E4E3F"/>
                <w:sz w:val="24"/>
                <w:szCs w:val="24"/>
                <w:shd w:val="clear" w:color="auto" w:fill="FFFFFF"/>
              </w:rPr>
              <w:t xml:space="preserve"> </w:t>
            </w:r>
            <w:r w:rsidRPr="008A04E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352550" cy="1356985"/>
                  <wp:effectExtent l="19050" t="0" r="0" b="0"/>
                  <wp:docPr id="7" name="Рисунок 7" descr="ax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ax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356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8A04ED" w:rsidRPr="008A04E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47800" cy="1476564"/>
                  <wp:effectExtent l="19050" t="0" r="0" b="0"/>
                  <wp:docPr id="10" name="Рисунок 10" descr="ax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ax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8169" cy="1476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00EA" w:rsidRPr="008A04ED" w:rsidTr="00AD41D7">
        <w:tc>
          <w:tcPr>
            <w:tcW w:w="3936" w:type="dxa"/>
          </w:tcPr>
          <w:p w:rsidR="00A300EA" w:rsidRPr="008A04ED" w:rsidRDefault="008A04ED" w:rsidP="008A04ED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04ED">
              <w:rPr>
                <w:rFonts w:ascii="Times New Roman" w:hAnsi="Times New Roman" w:cs="Times New Roman"/>
                <w:b/>
                <w:color w:val="4E4E3F"/>
                <w:sz w:val="24"/>
                <w:szCs w:val="24"/>
                <w:shd w:val="clear" w:color="auto" w:fill="FFFFFF"/>
              </w:rPr>
              <w:t>Основные  свойства показательной функции:</w:t>
            </w:r>
          </w:p>
        </w:tc>
        <w:tc>
          <w:tcPr>
            <w:tcW w:w="5635" w:type="dxa"/>
          </w:tcPr>
          <w:p w:rsidR="00A300EA" w:rsidRPr="00A300EA" w:rsidRDefault="00A300EA" w:rsidP="008A04ED">
            <w:pPr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</w:pP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1. Область определения - множество </w:t>
            </w:r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R</w:t>
            </w: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 действительных чисел.</w:t>
            </w:r>
          </w:p>
          <w:p w:rsidR="00A300EA" w:rsidRPr="00A300EA" w:rsidRDefault="00A300EA" w:rsidP="008A04ED">
            <w:pPr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</w:pP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2. Область значений - множество </w:t>
            </w:r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R+</w:t>
            </w: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 всех положительных действительных чисел.</w:t>
            </w:r>
          </w:p>
          <w:p w:rsidR="00A300EA" w:rsidRPr="00A300EA" w:rsidRDefault="00A300EA" w:rsidP="008A04ED">
            <w:pPr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</w:pP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3. При </w:t>
            </w:r>
            <w:proofErr w:type="spellStart"/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a</w:t>
            </w:r>
            <w:proofErr w:type="spellEnd"/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&gt;1</w:t>
            </w: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 функция возрастает на всей числовой прямой; при </w:t>
            </w:r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0&lt;</w:t>
            </w:r>
            <w:proofErr w:type="spellStart"/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a</w:t>
            </w:r>
            <w:proofErr w:type="spellEnd"/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&lt;1</w:t>
            </w: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 функция убывает на множестве </w:t>
            </w:r>
            <w:r w:rsidRPr="008A04ED">
              <w:rPr>
                <w:rFonts w:ascii="Times New Roman" w:eastAsia="Times New Roman" w:hAnsi="Times New Roman" w:cs="Times New Roman"/>
                <w:color w:val="76A900"/>
                <w:sz w:val="24"/>
                <w:szCs w:val="24"/>
                <w:lang w:eastAsia="ru-RU"/>
              </w:rPr>
              <w:t>R</w:t>
            </w:r>
            <w:r w:rsidRPr="00A300EA">
              <w:rPr>
                <w:rFonts w:ascii="Times New Roman" w:eastAsia="Times New Roman" w:hAnsi="Times New Roman" w:cs="Times New Roman"/>
                <w:color w:val="4E4E3F"/>
                <w:sz w:val="24"/>
                <w:szCs w:val="24"/>
                <w:lang w:eastAsia="ru-RU"/>
              </w:rPr>
              <w:t>.</w:t>
            </w:r>
          </w:p>
          <w:p w:rsidR="00A300EA" w:rsidRPr="008A04ED" w:rsidRDefault="00A300EA" w:rsidP="008A04E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53ACF" w:rsidRPr="008A04ED" w:rsidRDefault="00953ACF" w:rsidP="008A04ED">
      <w:pPr>
        <w:rPr>
          <w:rFonts w:ascii="Times New Roman" w:hAnsi="Times New Roman" w:cs="Times New Roman"/>
          <w:sz w:val="24"/>
          <w:szCs w:val="24"/>
        </w:rPr>
      </w:pPr>
    </w:p>
    <w:p w:rsidR="0042658B" w:rsidRPr="008A04ED" w:rsidRDefault="0042658B" w:rsidP="008A04ED">
      <w:pPr>
        <w:rPr>
          <w:rFonts w:ascii="Times New Roman" w:hAnsi="Times New Roman" w:cs="Times New Roman"/>
          <w:sz w:val="24"/>
          <w:szCs w:val="24"/>
        </w:rPr>
      </w:pPr>
    </w:p>
    <w:sectPr w:rsidR="0042658B" w:rsidRPr="008A04ED" w:rsidSect="005B1F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63F81"/>
    <w:multiLevelType w:val="hybridMultilevel"/>
    <w:tmpl w:val="5A12C9EC"/>
    <w:lvl w:ilvl="0" w:tplc="3EAA662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1EF0F49"/>
    <w:multiLevelType w:val="hybridMultilevel"/>
    <w:tmpl w:val="091480D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667137"/>
    <w:multiLevelType w:val="hybridMultilevel"/>
    <w:tmpl w:val="45040D2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4E1B1C5C"/>
    <w:multiLevelType w:val="hybridMultilevel"/>
    <w:tmpl w:val="226606E8"/>
    <w:lvl w:ilvl="0" w:tplc="5A3C077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212592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0BC941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7DEF1B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7EA8C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8AABD0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3B2D21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1100AB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1ADCF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3ACF"/>
    <w:rsid w:val="001E7904"/>
    <w:rsid w:val="002575BA"/>
    <w:rsid w:val="00292322"/>
    <w:rsid w:val="002B182A"/>
    <w:rsid w:val="00312106"/>
    <w:rsid w:val="00321FC9"/>
    <w:rsid w:val="003246EE"/>
    <w:rsid w:val="0042658B"/>
    <w:rsid w:val="005B1FD9"/>
    <w:rsid w:val="00656058"/>
    <w:rsid w:val="006745CC"/>
    <w:rsid w:val="0068636D"/>
    <w:rsid w:val="006B059B"/>
    <w:rsid w:val="00735E4B"/>
    <w:rsid w:val="008A04ED"/>
    <w:rsid w:val="00953ACF"/>
    <w:rsid w:val="00A300EA"/>
    <w:rsid w:val="00A36023"/>
    <w:rsid w:val="00A57004"/>
    <w:rsid w:val="00AD41D7"/>
    <w:rsid w:val="00C20EC5"/>
    <w:rsid w:val="00E27D50"/>
    <w:rsid w:val="00E549F9"/>
    <w:rsid w:val="00FE52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3A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953A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2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0EC5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FE524D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mi">
    <w:name w:val="mi"/>
    <w:basedOn w:val="a0"/>
    <w:rsid w:val="00A300EA"/>
  </w:style>
  <w:style w:type="character" w:customStyle="1" w:styleId="mo">
    <w:name w:val="mo"/>
    <w:basedOn w:val="a0"/>
    <w:rsid w:val="00A300EA"/>
  </w:style>
  <w:style w:type="character" w:customStyle="1" w:styleId="mn">
    <w:name w:val="mn"/>
    <w:basedOn w:val="a0"/>
    <w:rsid w:val="00A300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1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9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468677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6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093369">
          <w:marLeft w:val="432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6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8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4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99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34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4630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2018-12-12T18:10:00Z</dcterms:created>
  <dcterms:modified xsi:type="dcterms:W3CDTF">2018-12-12T18:40:00Z</dcterms:modified>
</cp:coreProperties>
</file>